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8C" w:rsidRDefault="00581D8C" w:rsidP="00581D8C">
      <w:pPr>
        <w:jc w:val="center"/>
      </w:pPr>
      <w:r w:rsidRPr="002060F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4812853" wp14:editId="79F4CA45">
            <wp:simplePos x="0" y="0"/>
            <wp:positionH relativeFrom="column">
              <wp:posOffset>-552450</wp:posOffset>
            </wp:positionH>
            <wp:positionV relativeFrom="paragraph">
              <wp:posOffset>-582295</wp:posOffset>
            </wp:positionV>
            <wp:extent cx="885825" cy="718502"/>
            <wp:effectExtent l="0" t="0" r="0" b="571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newlogom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fr-FR"/>
        </w:rPr>
        <w:drawing>
          <wp:inline distT="0" distB="0" distL="0" distR="0" wp14:anchorId="24AC608C" wp14:editId="0400B3F4">
            <wp:extent cx="2249789" cy="709388"/>
            <wp:effectExtent l="0" t="0" r="0" b="0"/>
            <wp:docPr id="1" name="Image 1" descr="NEW_2016_ANUMAN_SYBER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2016_ANUMAN_SYBERIA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772" cy="71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8C" w:rsidRDefault="00581D8C" w:rsidP="00581D8C">
      <w:pPr>
        <w:jc w:val="center"/>
      </w:pPr>
    </w:p>
    <w:p w:rsidR="00581D8C" w:rsidRPr="00E52B53" w:rsidRDefault="00581D8C" w:rsidP="00581D8C">
      <w:pPr>
        <w:spacing w:after="0"/>
        <w:jc w:val="right"/>
      </w:pPr>
      <w:r w:rsidRPr="00E52B53">
        <w:t>Communiqué de presse</w:t>
      </w:r>
    </w:p>
    <w:p w:rsidR="00DC4CF8" w:rsidRDefault="00DC4CF8" w:rsidP="00DC4CF8">
      <w:pPr>
        <w:spacing w:after="0"/>
        <w:jc w:val="center"/>
        <w:rPr>
          <w:b/>
          <w:sz w:val="32"/>
        </w:rPr>
      </w:pPr>
    </w:p>
    <w:p w:rsidR="00C91E0C" w:rsidRPr="00DC4CF8" w:rsidRDefault="00982403" w:rsidP="00DC4CF8">
      <w:pPr>
        <w:spacing w:after="0"/>
        <w:jc w:val="center"/>
        <w:rPr>
          <w:b/>
          <w:sz w:val="32"/>
        </w:rPr>
      </w:pPr>
      <w:proofErr w:type="spellStart"/>
      <w:r>
        <w:rPr>
          <w:b/>
          <w:sz w:val="32"/>
        </w:rPr>
        <w:t>Syberia</w:t>
      </w:r>
      <w:proofErr w:type="spellEnd"/>
      <w:r>
        <w:rPr>
          <w:b/>
          <w:sz w:val="32"/>
        </w:rPr>
        <w:t xml:space="preserve"> 3 : </w:t>
      </w:r>
      <w:r w:rsidR="001F0B4D">
        <w:rPr>
          <w:b/>
          <w:sz w:val="32"/>
        </w:rPr>
        <w:t>Le trailer d’annonce « Que commence la grande transhumance</w:t>
      </w:r>
      <w:r w:rsidR="00036859">
        <w:rPr>
          <w:b/>
          <w:sz w:val="32"/>
        </w:rPr>
        <w:t xml:space="preserve"> </w:t>
      </w:r>
      <w:r w:rsidR="00526BF9">
        <w:rPr>
          <w:b/>
          <w:sz w:val="32"/>
        </w:rPr>
        <w:t>!</w:t>
      </w:r>
      <w:r w:rsidR="001F0B4D">
        <w:rPr>
          <w:b/>
          <w:sz w:val="32"/>
        </w:rPr>
        <w:t> »</w:t>
      </w:r>
    </w:p>
    <w:p w:rsidR="00581D8C" w:rsidRDefault="00581D8C" w:rsidP="001F0B4D">
      <w:pPr>
        <w:spacing w:after="0"/>
        <w:rPr>
          <w:b/>
          <w:color w:val="C00000"/>
          <w:sz w:val="28"/>
          <w:szCs w:val="28"/>
        </w:rPr>
      </w:pPr>
    </w:p>
    <w:p w:rsidR="00581D8C" w:rsidRPr="00121CCE" w:rsidRDefault="00581D8C" w:rsidP="00581D8C">
      <w:pPr>
        <w:spacing w:after="0"/>
        <w:jc w:val="center"/>
        <w:rPr>
          <w:b/>
          <w:color w:val="C00000"/>
          <w:sz w:val="28"/>
          <w:szCs w:val="28"/>
        </w:rPr>
      </w:pPr>
      <w:r w:rsidRPr="00121CCE">
        <w:rPr>
          <w:b/>
          <w:color w:val="C00000"/>
          <w:sz w:val="28"/>
          <w:szCs w:val="28"/>
        </w:rPr>
        <w:t xml:space="preserve">Visionner le trailer </w:t>
      </w:r>
      <w:r w:rsidRPr="00DC4CF8">
        <w:rPr>
          <w:b/>
          <w:sz w:val="28"/>
          <w:szCs w:val="28"/>
        </w:rPr>
        <w:t>ici</w:t>
      </w:r>
      <w:r w:rsidRPr="009224C0">
        <w:rPr>
          <w:b/>
          <w:color w:val="C00000"/>
          <w:sz w:val="28"/>
          <w:szCs w:val="28"/>
        </w:rPr>
        <w:t xml:space="preserve"> </w:t>
      </w:r>
    </w:p>
    <w:p w:rsidR="00581D8C" w:rsidRDefault="00581D8C" w:rsidP="00581D8C">
      <w:pPr>
        <w:spacing w:after="0"/>
        <w:jc w:val="center"/>
      </w:pPr>
      <w:r w:rsidRPr="00121CCE">
        <w:rPr>
          <w:b/>
          <w:color w:val="C00000"/>
          <w:sz w:val="28"/>
          <w:szCs w:val="28"/>
        </w:rPr>
        <w:t xml:space="preserve">Tous les </w:t>
      </w:r>
      <w:proofErr w:type="spellStart"/>
      <w:r w:rsidRPr="00121CCE">
        <w:rPr>
          <w:b/>
          <w:color w:val="C00000"/>
          <w:sz w:val="28"/>
          <w:szCs w:val="28"/>
        </w:rPr>
        <w:t>assets</w:t>
      </w:r>
      <w:proofErr w:type="spellEnd"/>
      <w:r w:rsidRPr="00121CCE">
        <w:rPr>
          <w:b/>
          <w:color w:val="C00000"/>
          <w:sz w:val="28"/>
          <w:szCs w:val="28"/>
        </w:rPr>
        <w:t xml:space="preserve"> sont </w:t>
      </w:r>
      <w:r w:rsidRPr="0063484B">
        <w:rPr>
          <w:b/>
          <w:color w:val="C00000"/>
          <w:sz w:val="28"/>
          <w:szCs w:val="28"/>
        </w:rPr>
        <w:t xml:space="preserve">disponibles </w:t>
      </w:r>
      <w:hyperlink r:id="rId8" w:history="1">
        <w:r w:rsidRPr="0063484B">
          <w:rPr>
            <w:rStyle w:val="Lienhypertexte"/>
            <w:b/>
            <w:sz w:val="28"/>
            <w:szCs w:val="28"/>
          </w:rPr>
          <w:t>ici</w:t>
        </w:r>
      </w:hyperlink>
      <w:r w:rsidRPr="00D22F14">
        <w:t xml:space="preserve"> </w:t>
      </w:r>
    </w:p>
    <w:p w:rsidR="00581D8C" w:rsidRPr="00526BF9" w:rsidRDefault="00581D8C" w:rsidP="00581D8C">
      <w:pPr>
        <w:jc w:val="center"/>
      </w:pPr>
    </w:p>
    <w:p w:rsidR="00842287" w:rsidRDefault="005666C7" w:rsidP="005666C7">
      <w:pPr>
        <w:jc w:val="center"/>
      </w:pPr>
      <w:r>
        <w:rPr>
          <w:rFonts w:cstheme="minorHAnsi"/>
          <w:noProof/>
          <w:lang w:eastAsia="fr-FR"/>
        </w:rPr>
        <w:drawing>
          <wp:inline distT="0" distB="0" distL="0" distR="0" wp14:anchorId="7DCF57E7" wp14:editId="166C2378">
            <wp:extent cx="4749193" cy="2668009"/>
            <wp:effectExtent l="152400" t="152400" r="356235" b="361315"/>
            <wp:docPr id="3" name="Image 3" descr="C:\Users\diop\AppData\Local\Microsoft\Windows\INetCache\Content.Word\Page 115 (ba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op\AppData\Local\Microsoft\Windows\INetCache\Content.Word\Page 115 (bas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529" cy="26710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0B4D" w:rsidRDefault="001F0B4D" w:rsidP="00987260">
      <w:pPr>
        <w:jc w:val="both"/>
      </w:pPr>
      <w:r>
        <w:rPr>
          <w:b/>
        </w:rPr>
        <w:t>Paris, le 19 avril</w:t>
      </w:r>
      <w:r w:rsidR="00581D8C" w:rsidRPr="00526BF9">
        <w:rPr>
          <w:b/>
        </w:rPr>
        <w:t xml:space="preserve"> 2017</w:t>
      </w:r>
      <w:r w:rsidR="009475AC">
        <w:t xml:space="preserve"> – </w:t>
      </w:r>
      <w:r>
        <w:t xml:space="preserve">Le jeu </w:t>
      </w:r>
      <w:proofErr w:type="spellStart"/>
      <w:r>
        <w:t>Syberia</w:t>
      </w:r>
      <w:proofErr w:type="spellEnd"/>
      <w:r>
        <w:t xml:space="preserve"> 3 sera disponible dès demain sur PC, PS4 et Xbox One. </w:t>
      </w:r>
    </w:p>
    <w:p w:rsidR="00982403" w:rsidRDefault="001F0B4D" w:rsidP="00987260">
      <w:pPr>
        <w:jc w:val="both"/>
      </w:pPr>
      <w:r>
        <w:t xml:space="preserve">Dans ce dernier trailer, se dessinent plus précisément les contours de la fabuleuse aventure qui </w:t>
      </w:r>
      <w:r w:rsidR="005F629C">
        <w:t xml:space="preserve">s’ouvre à </w:t>
      </w:r>
      <w:r>
        <w:t>Kate Walker et les défis qu’elle aura à relever</w:t>
      </w:r>
      <w:r w:rsidR="005F629C">
        <w:t xml:space="preserve"> pour </w:t>
      </w:r>
      <w:r w:rsidR="001A278E">
        <w:t xml:space="preserve">aider les </w:t>
      </w:r>
      <w:proofErr w:type="spellStart"/>
      <w:r w:rsidR="001A278E">
        <w:t>Youkols</w:t>
      </w:r>
      <w:proofErr w:type="spellEnd"/>
      <w:r w:rsidR="001A278E">
        <w:t xml:space="preserve"> à </w:t>
      </w:r>
      <w:r>
        <w:t>mener à son terme la grande transhumance des autruches des neiges.</w:t>
      </w:r>
    </w:p>
    <w:p w:rsidR="009475AC" w:rsidRDefault="001F0B4D" w:rsidP="005F629C">
      <w:pPr>
        <w:jc w:val="both"/>
      </w:pPr>
      <w:r>
        <w:t xml:space="preserve">Son voyage </w:t>
      </w:r>
      <w:r w:rsidR="00526BF9">
        <w:t>en</w:t>
      </w:r>
      <w:r w:rsidR="009475AC">
        <w:t xml:space="preserve"> </w:t>
      </w:r>
      <w:r>
        <w:t xml:space="preserve">plein cœur de la Sibérie pour </w:t>
      </w:r>
      <w:r w:rsidR="00526BF9" w:rsidRPr="00526BF9">
        <w:t>accompagner</w:t>
      </w:r>
      <w:r w:rsidR="00180E46" w:rsidRPr="00526BF9">
        <w:t xml:space="preserve"> </w:t>
      </w:r>
      <w:r w:rsidR="005F629C">
        <w:t>ces fiers animaux</w:t>
      </w:r>
      <w:r w:rsidR="00180E46" w:rsidRPr="00526BF9">
        <w:t xml:space="preserve"> vers le</w:t>
      </w:r>
      <w:r w:rsidR="00526BF9">
        <w:t>ur</w:t>
      </w:r>
      <w:r w:rsidR="00180E46" w:rsidRPr="00526BF9">
        <w:t>s terres sacrées</w:t>
      </w:r>
      <w:r w:rsidR="00606181">
        <w:t>, lieu de leur reproduction</w:t>
      </w:r>
      <w:r w:rsidR="005F629C">
        <w:t xml:space="preserve">, </w:t>
      </w:r>
      <w:r>
        <w:t>s’annonce être une véritable expédition ponctuée de situations aussi inattendues que ses rencontres avec d’étranges</w:t>
      </w:r>
      <w:r w:rsidR="009475AC">
        <w:t xml:space="preserve"> personnages, </w:t>
      </w:r>
      <w:r>
        <w:t>d’épreuves qui solliciteront toutes ses facultés intellectuelles</w:t>
      </w:r>
      <w:r w:rsidR="005F629C">
        <w:t xml:space="preserve"> et d’événements qui vont bouleverser sa vie.</w:t>
      </w:r>
      <w:r>
        <w:t xml:space="preserve"> </w:t>
      </w:r>
    </w:p>
    <w:p w:rsidR="00D33582" w:rsidRPr="00526BF9" w:rsidRDefault="00D33582" w:rsidP="00D33582">
      <w:pPr>
        <w:jc w:val="both"/>
      </w:pPr>
      <w:r>
        <w:rPr>
          <w:i/>
        </w:rPr>
        <w:t>« </w:t>
      </w:r>
      <w:r>
        <w:rPr>
          <w:i/>
          <w:iCs/>
        </w:rPr>
        <w:t xml:space="preserve">Kate Walker poursuit donc son errance imaginaire comme une étoile égarée qui ne serait plus contrainte par aucun soleil. A travers cette Europe de l’Est sublimement fatiguée par les guerres et les utopies ». </w:t>
      </w:r>
      <w:r w:rsidRPr="00D33582">
        <w:rPr>
          <w:iCs/>
        </w:rPr>
        <w:t xml:space="preserve">Déclare </w:t>
      </w:r>
      <w:r w:rsidRPr="00D33582">
        <w:rPr>
          <w:b/>
          <w:iCs/>
        </w:rPr>
        <w:t xml:space="preserve">Benoit Sokal, auteur et Directeur Artistique de la saga </w:t>
      </w:r>
      <w:proofErr w:type="spellStart"/>
      <w:r w:rsidRPr="00D33582">
        <w:rPr>
          <w:b/>
          <w:iCs/>
        </w:rPr>
        <w:t>Syberia</w:t>
      </w:r>
      <w:proofErr w:type="spellEnd"/>
      <w:r w:rsidRPr="00D33582">
        <w:rPr>
          <w:b/>
          <w:iCs/>
        </w:rPr>
        <w:t>.</w:t>
      </w:r>
    </w:p>
    <w:p w:rsidR="005805C7" w:rsidRPr="00526BF9" w:rsidRDefault="009475AC" w:rsidP="00987260">
      <w:pPr>
        <w:jc w:val="both"/>
      </w:pPr>
      <w:r>
        <w:t xml:space="preserve">L’envoutante musique </w:t>
      </w:r>
      <w:r w:rsidR="00DC4CF8" w:rsidRPr="00526BF9">
        <w:t>créée par</w:t>
      </w:r>
      <w:r w:rsidR="00526BF9">
        <w:t xml:space="preserve"> </w:t>
      </w:r>
      <w:r w:rsidR="00606181">
        <w:t xml:space="preserve">le </w:t>
      </w:r>
      <w:r w:rsidR="00526BF9">
        <w:t>compositeur</w:t>
      </w:r>
      <w:r>
        <w:t xml:space="preserve"> </w:t>
      </w:r>
      <w:proofErr w:type="spellStart"/>
      <w:r>
        <w:t>Inon</w:t>
      </w:r>
      <w:proofErr w:type="spellEnd"/>
      <w:r>
        <w:t xml:space="preserve"> Zur illustre parfaitement l’univers imaginé par Benoit Sokal </w:t>
      </w:r>
      <w:r w:rsidR="00401CA8">
        <w:t xml:space="preserve">et sublime </w:t>
      </w:r>
      <w:r>
        <w:t>l’am</w:t>
      </w:r>
      <w:r w:rsidR="005F629C">
        <w:t>biance mystérieuse de ce dernier</w:t>
      </w:r>
      <w:r>
        <w:t xml:space="preserve"> trailer.</w:t>
      </w:r>
    </w:p>
    <w:p w:rsidR="00036859" w:rsidRDefault="00036859" w:rsidP="00DC4CF8">
      <w:pPr>
        <w:tabs>
          <w:tab w:val="left" w:pos="7655"/>
        </w:tabs>
        <w:spacing w:after="0" w:line="240" w:lineRule="auto"/>
        <w:jc w:val="both"/>
        <w:rPr>
          <w:rFonts w:cs="Arial"/>
          <w:b/>
          <w:color w:val="C00000"/>
        </w:rPr>
      </w:pPr>
    </w:p>
    <w:p w:rsidR="00DC4CF8" w:rsidRPr="00526BF9" w:rsidRDefault="00DC4CF8" w:rsidP="00DC4CF8">
      <w:pPr>
        <w:tabs>
          <w:tab w:val="left" w:pos="7655"/>
        </w:tabs>
        <w:spacing w:after="0" w:line="240" w:lineRule="auto"/>
        <w:jc w:val="both"/>
        <w:rPr>
          <w:rFonts w:cs="Arial"/>
          <w:b/>
          <w:color w:val="C00000"/>
        </w:rPr>
      </w:pPr>
      <w:r w:rsidRPr="00526BF9">
        <w:rPr>
          <w:rFonts w:cs="Arial"/>
          <w:b/>
          <w:color w:val="C00000"/>
        </w:rPr>
        <w:t xml:space="preserve">A PROPOS DE SYBERIA 3 : </w:t>
      </w:r>
    </w:p>
    <w:p w:rsidR="00DC4CF8" w:rsidRPr="00526BF9" w:rsidRDefault="00DC4CF8" w:rsidP="00526BF9">
      <w:pPr>
        <w:tabs>
          <w:tab w:val="left" w:pos="7655"/>
        </w:tabs>
        <w:jc w:val="both"/>
        <w:rPr>
          <w:rFonts w:cstheme="minorHAnsi"/>
        </w:rPr>
      </w:pPr>
      <w:r w:rsidRPr="00526BF9">
        <w:rPr>
          <w:rFonts w:cstheme="minorHAnsi"/>
        </w:rPr>
        <w:t xml:space="preserve">L’histoire débute alors que Kate est retrouvée mourante en pleine Sibérie par la caravane </w:t>
      </w:r>
      <w:proofErr w:type="spellStart"/>
      <w:r w:rsidRPr="00526BF9">
        <w:rPr>
          <w:rFonts w:cstheme="minorHAnsi"/>
        </w:rPr>
        <w:t>youkole</w:t>
      </w:r>
      <w:proofErr w:type="spellEnd"/>
      <w:r w:rsidRPr="00526BF9">
        <w:rPr>
          <w:rFonts w:cstheme="minorHAnsi"/>
        </w:rPr>
        <w:t xml:space="preserve">. Le peuple de nomades accompagne </w:t>
      </w:r>
      <w:r w:rsidRPr="00526BF9">
        <w:rPr>
          <w:rFonts w:cstheme="minorHAnsi"/>
          <w:b/>
        </w:rPr>
        <w:t>la transhumance séculaire des autruches des neiges vers les steppes sacrées</w:t>
      </w:r>
      <w:r w:rsidRPr="00526BF9">
        <w:rPr>
          <w:rFonts w:cstheme="minorHAnsi"/>
        </w:rPr>
        <w:t xml:space="preserve">, lieu de leur reproduction. Bloqués sur les rives du lac qui borde la ville de </w:t>
      </w:r>
      <w:proofErr w:type="spellStart"/>
      <w:r w:rsidRPr="00526BF9">
        <w:rPr>
          <w:rFonts w:cstheme="minorHAnsi"/>
        </w:rPr>
        <w:t>Valsembor</w:t>
      </w:r>
      <w:proofErr w:type="spellEnd"/>
      <w:r w:rsidRPr="00526BF9">
        <w:rPr>
          <w:rFonts w:cstheme="minorHAnsi"/>
        </w:rPr>
        <w:t xml:space="preserve">, ils décident de confier Kate à la clinique du village. C’est dans ce lieu sinistre que la jeune femme reprend connaissance, avec autour du cou </w:t>
      </w:r>
      <w:r w:rsidRPr="00526BF9">
        <w:rPr>
          <w:rFonts w:cstheme="minorHAnsi"/>
          <w:b/>
        </w:rPr>
        <w:t>un étrange médaillon - « le Cœur d’Oscar »</w:t>
      </w:r>
      <w:r w:rsidRPr="00526BF9">
        <w:rPr>
          <w:rFonts w:cstheme="minorHAnsi"/>
        </w:rPr>
        <w:t xml:space="preserve"> - pour seule trace de s</w:t>
      </w:r>
      <w:r w:rsidR="00526BF9" w:rsidRPr="00526BF9">
        <w:rPr>
          <w:rFonts w:cstheme="minorHAnsi"/>
        </w:rPr>
        <w:t xml:space="preserve">on voyage sur l’île de </w:t>
      </w:r>
      <w:proofErr w:type="spellStart"/>
      <w:r w:rsidR="00526BF9" w:rsidRPr="00526BF9">
        <w:rPr>
          <w:rFonts w:cstheme="minorHAnsi"/>
        </w:rPr>
        <w:t>Syberia</w:t>
      </w:r>
      <w:proofErr w:type="spellEnd"/>
      <w:r w:rsidR="00526BF9" w:rsidRPr="00526BF9">
        <w:rPr>
          <w:rFonts w:cstheme="minorHAnsi"/>
        </w:rPr>
        <w:t>.</w:t>
      </w:r>
    </w:p>
    <w:p w:rsidR="00DC4CF8" w:rsidRPr="00526BF9" w:rsidRDefault="00DC4CF8" w:rsidP="00526BF9">
      <w:pPr>
        <w:spacing w:before="280" w:after="280"/>
        <w:contextualSpacing/>
        <w:jc w:val="both"/>
        <w:rPr>
          <w:rFonts w:cstheme="minorHAnsi"/>
        </w:rPr>
      </w:pPr>
      <w:r w:rsidRPr="00526BF9">
        <w:rPr>
          <w:rFonts w:cstheme="minorHAnsi"/>
          <w:color w:val="000000"/>
        </w:rPr>
        <w:t xml:space="preserve">Se sentant redevable envers les </w:t>
      </w:r>
      <w:proofErr w:type="spellStart"/>
      <w:r w:rsidRPr="00526BF9">
        <w:rPr>
          <w:rFonts w:cstheme="minorHAnsi"/>
          <w:color w:val="000000"/>
        </w:rPr>
        <w:t>Youkols</w:t>
      </w:r>
      <w:proofErr w:type="spellEnd"/>
      <w:r w:rsidRPr="00526BF9">
        <w:rPr>
          <w:rFonts w:cstheme="minorHAnsi"/>
          <w:color w:val="000000"/>
        </w:rPr>
        <w:t xml:space="preserve"> qui l’ont sauvée, </w:t>
      </w:r>
      <w:r w:rsidRPr="00526BF9">
        <w:rPr>
          <w:rFonts w:cstheme="minorHAnsi"/>
          <w:b/>
          <w:color w:val="000000"/>
        </w:rPr>
        <w:t>Kate décide de les aider pour qu’ils puissent continuer leur progression</w:t>
      </w:r>
      <w:r w:rsidRPr="00526BF9">
        <w:rPr>
          <w:rFonts w:cstheme="minorHAnsi"/>
          <w:color w:val="000000"/>
        </w:rPr>
        <w:t xml:space="preserve">. En visitant le village et les ruelles de </w:t>
      </w:r>
      <w:proofErr w:type="spellStart"/>
      <w:r w:rsidRPr="00526BF9">
        <w:rPr>
          <w:rFonts w:cstheme="minorHAnsi"/>
          <w:b/>
          <w:color w:val="000000"/>
        </w:rPr>
        <w:t>Valsembor</w:t>
      </w:r>
      <w:proofErr w:type="spellEnd"/>
      <w:r w:rsidRPr="00526BF9">
        <w:rPr>
          <w:rFonts w:cstheme="minorHAnsi"/>
          <w:color w:val="000000"/>
        </w:rPr>
        <w:t xml:space="preserve"> pour trouver des solutions, Kate va découvrir ses habitants, son histoire ainsi que la ville qui lui fait face, de l’autre côté du lac, </w:t>
      </w:r>
      <w:proofErr w:type="spellStart"/>
      <w:r w:rsidRPr="00526BF9">
        <w:rPr>
          <w:rFonts w:cstheme="minorHAnsi"/>
          <w:b/>
          <w:color w:val="000000"/>
        </w:rPr>
        <w:t>Baranour</w:t>
      </w:r>
      <w:proofErr w:type="spellEnd"/>
      <w:r w:rsidRPr="00526BF9">
        <w:rPr>
          <w:rFonts w:cstheme="minorHAnsi"/>
          <w:color w:val="000000"/>
        </w:rPr>
        <w:t>. Une ancienne cité modèle d’un régime industriel dévastée suite à une explosion nucléaire, où trône un parc d’attraction sur la conquête spatiale et un stade olympique abandonné.</w:t>
      </w:r>
    </w:p>
    <w:p w:rsidR="00DC4CF8" w:rsidRPr="00526BF9" w:rsidRDefault="00DC4CF8" w:rsidP="00526BF9">
      <w:pPr>
        <w:spacing w:before="280" w:after="280"/>
        <w:contextualSpacing/>
        <w:jc w:val="both"/>
        <w:rPr>
          <w:rFonts w:cstheme="minorHAnsi"/>
        </w:rPr>
      </w:pPr>
    </w:p>
    <w:p w:rsidR="00606181" w:rsidRDefault="00DC4CF8" w:rsidP="00DC4CF8">
      <w:pPr>
        <w:jc w:val="both"/>
      </w:pPr>
      <w:proofErr w:type="spellStart"/>
      <w:r w:rsidRPr="00526BF9">
        <w:t>Syberia</w:t>
      </w:r>
      <w:proofErr w:type="spellEnd"/>
      <w:r w:rsidRPr="00526BF9">
        <w:t xml:space="preserve"> 3 </w:t>
      </w:r>
      <w:r w:rsidR="00606181">
        <w:t xml:space="preserve">est développé par le Studio </w:t>
      </w:r>
      <w:proofErr w:type="spellStart"/>
      <w:r w:rsidR="00606181">
        <w:t>Koalabs</w:t>
      </w:r>
      <w:proofErr w:type="spellEnd"/>
      <w:r w:rsidR="00606181">
        <w:t xml:space="preserve"> et il </w:t>
      </w:r>
      <w:r w:rsidRPr="00526BF9">
        <w:t>sera disponible</w:t>
      </w:r>
      <w:r w:rsidR="001A278E">
        <w:t xml:space="preserve"> dès</w:t>
      </w:r>
      <w:r w:rsidRPr="00526BF9">
        <w:t xml:space="preserve"> </w:t>
      </w:r>
      <w:r w:rsidRPr="00526BF9">
        <w:rPr>
          <w:b/>
        </w:rPr>
        <w:t xml:space="preserve">le 20 avril en Europe et le 25 avril en Amérique du Nord </w:t>
      </w:r>
      <w:r w:rsidRPr="00606181">
        <w:t>sur</w:t>
      </w:r>
      <w:r w:rsidRPr="00526BF9">
        <w:rPr>
          <w:b/>
        </w:rPr>
        <w:t xml:space="preserve"> PlayStation 4, Xbox One, PC/ Mac</w:t>
      </w:r>
      <w:r w:rsidRPr="00526BF9">
        <w:t>. Il sera entièrement doublé en français, anglais, allemand, polonais, russe</w:t>
      </w:r>
      <w:r w:rsidR="006F0C3E">
        <w:t>, espagnol</w:t>
      </w:r>
      <w:r w:rsidRPr="00526BF9">
        <w:t xml:space="preserve"> et sous-titré en français, anglais, allemand, espagnol, italien, néerlandais, polonais, russe, tchèque, coréen, chinois simplifié et traditionnel. Les </w:t>
      </w:r>
      <w:r w:rsidRPr="00526BF9">
        <w:rPr>
          <w:b/>
        </w:rPr>
        <w:t xml:space="preserve">compositions musicales originales du jeu sont assurées par </w:t>
      </w:r>
      <w:proofErr w:type="spellStart"/>
      <w:r w:rsidRPr="00526BF9">
        <w:rPr>
          <w:b/>
        </w:rPr>
        <w:t>Inon</w:t>
      </w:r>
      <w:proofErr w:type="spellEnd"/>
      <w:r w:rsidRPr="00526BF9">
        <w:rPr>
          <w:b/>
        </w:rPr>
        <w:t xml:space="preserve"> Zur</w:t>
      </w:r>
      <w:r w:rsidRPr="00526BF9">
        <w:t xml:space="preserve"> (</w:t>
      </w:r>
      <w:proofErr w:type="spellStart"/>
      <w:r w:rsidRPr="00526BF9">
        <w:t>Fallout</w:t>
      </w:r>
      <w:proofErr w:type="spellEnd"/>
      <w:r w:rsidRPr="00526BF9">
        <w:t xml:space="preserve"> 4, Dragon Age, Prince of </w:t>
      </w:r>
      <w:proofErr w:type="spellStart"/>
      <w:r w:rsidRPr="00526BF9">
        <w:t>Persia</w:t>
      </w:r>
      <w:proofErr w:type="spellEnd"/>
      <w:r w:rsidRPr="00526BF9">
        <w:t xml:space="preserve">), </w:t>
      </w:r>
      <w:r w:rsidRPr="00526BF9">
        <w:rPr>
          <w:b/>
        </w:rPr>
        <w:t xml:space="preserve">déjà aux commandes sur </w:t>
      </w:r>
      <w:proofErr w:type="spellStart"/>
      <w:r w:rsidRPr="00526BF9">
        <w:rPr>
          <w:b/>
        </w:rPr>
        <w:t>Syberia</w:t>
      </w:r>
      <w:proofErr w:type="spellEnd"/>
      <w:r w:rsidRPr="00526BF9">
        <w:rPr>
          <w:b/>
        </w:rPr>
        <w:t xml:space="preserve"> 2</w:t>
      </w:r>
      <w:r w:rsidRPr="00526BF9">
        <w:t xml:space="preserve">. </w:t>
      </w:r>
      <w:r w:rsidR="00606181">
        <w:t xml:space="preserve">Le jeu est classifié </w:t>
      </w:r>
      <w:r w:rsidR="00606181" w:rsidRPr="00606181">
        <w:rPr>
          <w:b/>
        </w:rPr>
        <w:t>PEGI 12</w:t>
      </w:r>
      <w:r w:rsidR="00606181">
        <w:t>.</w:t>
      </w:r>
    </w:p>
    <w:p w:rsidR="00606181" w:rsidRDefault="00606181" w:rsidP="00DC4CF8">
      <w:pPr>
        <w:jc w:val="both"/>
      </w:pPr>
    </w:p>
    <w:p w:rsidR="00526BF9" w:rsidRPr="00526BF9" w:rsidRDefault="00D33582" w:rsidP="00443741">
      <w:pPr>
        <w:jc w:val="center"/>
        <w:rPr>
          <w:b/>
        </w:rPr>
      </w:pPr>
      <w:r>
        <w:rPr>
          <w:b/>
        </w:rPr>
        <w:t>Découvrez l</w:t>
      </w:r>
      <w:r w:rsidR="00606181">
        <w:rPr>
          <w:b/>
        </w:rPr>
        <w:t>’</w:t>
      </w:r>
      <w:r w:rsidR="00526BF9" w:rsidRPr="00526BF9">
        <w:rPr>
          <w:b/>
        </w:rPr>
        <w:t xml:space="preserve">édition collector de </w:t>
      </w:r>
      <w:proofErr w:type="spellStart"/>
      <w:r w:rsidR="00526BF9" w:rsidRPr="00526BF9">
        <w:rPr>
          <w:b/>
        </w:rPr>
        <w:t>Syberia</w:t>
      </w:r>
      <w:proofErr w:type="spellEnd"/>
      <w:r w:rsidR="00526BF9" w:rsidRPr="00526BF9">
        <w:rPr>
          <w:b/>
        </w:rPr>
        <w:t xml:space="preserve"> 3</w:t>
      </w:r>
      <w:r>
        <w:rPr>
          <w:b/>
        </w:rPr>
        <w:t xml:space="preserve"> </w:t>
      </w:r>
      <w:r w:rsidR="00526BF9" w:rsidRPr="00526BF9">
        <w:rPr>
          <w:b/>
        </w:rPr>
        <w:t>:</w:t>
      </w:r>
    </w:p>
    <w:p w:rsidR="00DC4CF8" w:rsidRDefault="00443741" w:rsidP="00DC4CF8">
      <w:pPr>
        <w:tabs>
          <w:tab w:val="left" w:pos="7655"/>
        </w:tabs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5090548" cy="2825959"/>
            <wp:effectExtent l="0" t="0" r="0" b="0"/>
            <wp:docPr id="2" name="Image 2" descr="C:\Users\diop\AppData\Local\Microsoft\Windows\INetCache\Content.Word\MockUpCollector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op\AppData\Local\Microsoft\Windows\INetCache\Content.Word\MockUpCollector F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530" cy="28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41" w:rsidRPr="00526BF9" w:rsidRDefault="00443741" w:rsidP="00DC4CF8">
      <w:pPr>
        <w:tabs>
          <w:tab w:val="left" w:pos="7655"/>
        </w:tabs>
        <w:spacing w:after="0" w:line="240" w:lineRule="auto"/>
        <w:jc w:val="center"/>
        <w:rPr>
          <w:b/>
          <w:noProof/>
        </w:rPr>
      </w:pPr>
    </w:p>
    <w:p w:rsidR="00443741" w:rsidRDefault="00443741" w:rsidP="00DC4CF8">
      <w:pPr>
        <w:tabs>
          <w:tab w:val="left" w:pos="7655"/>
        </w:tabs>
        <w:spacing w:after="0" w:line="240" w:lineRule="auto"/>
        <w:jc w:val="center"/>
        <w:rPr>
          <w:b/>
          <w:noProof/>
        </w:rPr>
      </w:pPr>
    </w:p>
    <w:p w:rsidR="00DC4CF8" w:rsidRPr="00526BF9" w:rsidRDefault="00DC4CF8" w:rsidP="00DC4CF8">
      <w:pPr>
        <w:tabs>
          <w:tab w:val="left" w:pos="7655"/>
        </w:tabs>
        <w:spacing w:after="0" w:line="240" w:lineRule="auto"/>
        <w:jc w:val="center"/>
        <w:rPr>
          <w:b/>
          <w:noProof/>
        </w:rPr>
      </w:pPr>
      <w:r w:rsidRPr="00526BF9">
        <w:rPr>
          <w:b/>
          <w:noProof/>
        </w:rPr>
        <w:t xml:space="preserve">Rejoignez la communauté Syberia sur </w:t>
      </w:r>
      <w:hyperlink r:id="rId11" w:history="1">
        <w:r w:rsidRPr="00526BF9">
          <w:rPr>
            <w:rStyle w:val="Lienhypertexte"/>
            <w:b/>
            <w:noProof/>
          </w:rPr>
          <w:t>Facebook</w:t>
        </w:r>
      </w:hyperlink>
      <w:r w:rsidRPr="00526BF9">
        <w:rPr>
          <w:b/>
          <w:noProof/>
        </w:rPr>
        <w:t xml:space="preserve">, </w:t>
      </w:r>
      <w:hyperlink r:id="rId12" w:history="1">
        <w:r w:rsidRPr="00526BF9">
          <w:rPr>
            <w:rStyle w:val="Lienhypertexte"/>
            <w:b/>
            <w:noProof/>
          </w:rPr>
          <w:t>Twitter</w:t>
        </w:r>
      </w:hyperlink>
      <w:r w:rsidRPr="00526BF9">
        <w:rPr>
          <w:b/>
          <w:noProof/>
        </w:rPr>
        <w:t xml:space="preserve"> et </w:t>
      </w:r>
      <w:hyperlink r:id="rId13" w:history="1">
        <w:r w:rsidRPr="00526BF9">
          <w:rPr>
            <w:rStyle w:val="Lienhypertexte"/>
            <w:b/>
            <w:noProof/>
          </w:rPr>
          <w:t>Instagram</w:t>
        </w:r>
      </w:hyperlink>
    </w:p>
    <w:p w:rsidR="00DC4CF8" w:rsidRPr="00526BF9" w:rsidRDefault="00DC4CF8" w:rsidP="00DC4CF8">
      <w:pPr>
        <w:tabs>
          <w:tab w:val="left" w:pos="7655"/>
        </w:tabs>
        <w:spacing w:after="0" w:line="240" w:lineRule="auto"/>
        <w:jc w:val="center"/>
        <w:rPr>
          <w:b/>
          <w:noProof/>
        </w:rPr>
      </w:pPr>
      <w:r w:rsidRPr="00526BF9">
        <w:rPr>
          <w:b/>
          <w:noProof/>
        </w:rPr>
        <w:t xml:space="preserve">Découvrez toutes nos vidéos sur </w:t>
      </w:r>
      <w:hyperlink r:id="rId14" w:history="1">
        <w:r w:rsidRPr="00526BF9">
          <w:rPr>
            <w:rStyle w:val="Lienhypertexte"/>
            <w:b/>
            <w:noProof/>
          </w:rPr>
          <w:t>Youtube</w:t>
        </w:r>
      </w:hyperlink>
      <w:r w:rsidRPr="00526BF9">
        <w:rPr>
          <w:b/>
          <w:noProof/>
        </w:rPr>
        <w:t xml:space="preserve"> et retrouvez Syberia 3 sur </w:t>
      </w:r>
      <w:hyperlink r:id="rId15" w:history="1">
        <w:r w:rsidRPr="00526BF9">
          <w:rPr>
            <w:rStyle w:val="Lienhypertexte"/>
            <w:b/>
            <w:noProof/>
          </w:rPr>
          <w:t>Steam</w:t>
        </w:r>
      </w:hyperlink>
    </w:p>
    <w:p w:rsidR="00DC4CF8" w:rsidRPr="00526BF9" w:rsidRDefault="00DC4CF8" w:rsidP="00DC4CF8">
      <w:pPr>
        <w:tabs>
          <w:tab w:val="left" w:pos="7655"/>
        </w:tabs>
        <w:spacing w:after="0" w:line="240" w:lineRule="auto"/>
        <w:jc w:val="both"/>
        <w:rPr>
          <w:noProof/>
        </w:rPr>
      </w:pPr>
    </w:p>
    <w:p w:rsidR="00DC4CF8" w:rsidRPr="00D22F14" w:rsidRDefault="00DC4CF8" w:rsidP="00DC4CF8">
      <w:pPr>
        <w:tabs>
          <w:tab w:val="left" w:pos="7655"/>
        </w:tabs>
        <w:spacing w:after="0" w:line="240" w:lineRule="auto"/>
        <w:jc w:val="center"/>
        <w:rPr>
          <w:noProof/>
        </w:rPr>
      </w:pPr>
    </w:p>
    <w:p w:rsidR="00DC4CF8" w:rsidRPr="00D22F14" w:rsidRDefault="00DC4CF8" w:rsidP="00DC4CF8">
      <w:pPr>
        <w:tabs>
          <w:tab w:val="left" w:pos="7655"/>
        </w:tabs>
        <w:spacing w:after="0" w:line="240" w:lineRule="auto"/>
        <w:jc w:val="center"/>
        <w:rPr>
          <w:rFonts w:eastAsia="Times New Roman" w:cs="Arial"/>
          <w:i/>
          <w:kern w:val="2"/>
        </w:rPr>
      </w:pPr>
      <w:r w:rsidRPr="00D22F14">
        <w:rPr>
          <w:b/>
          <w:noProof/>
        </w:rPr>
        <w:t>*******</w:t>
      </w:r>
    </w:p>
    <w:p w:rsidR="00DC4CF8" w:rsidRPr="00643DC5" w:rsidRDefault="00DC4CF8" w:rsidP="00DC4CF8">
      <w:pPr>
        <w:pStyle w:val="Sansinterligne"/>
        <w:rPr>
          <w:b/>
          <w:sz w:val="20"/>
          <w:szCs w:val="20"/>
        </w:rPr>
      </w:pPr>
      <w:r w:rsidRPr="00D22F14">
        <w:rPr>
          <w:b/>
        </w:rPr>
        <w:t>C</w:t>
      </w:r>
      <w:r w:rsidRPr="00643DC5">
        <w:rPr>
          <w:b/>
          <w:sz w:val="20"/>
          <w:szCs w:val="20"/>
        </w:rPr>
        <w:t xml:space="preserve">ontacts presse  </w:t>
      </w:r>
      <w:r w:rsidR="00643DC5" w:rsidRPr="00643DC5">
        <w:rPr>
          <w:b/>
          <w:sz w:val="20"/>
          <w:szCs w:val="20"/>
        </w:rPr>
        <w:t xml:space="preserve">France : </w:t>
      </w:r>
      <w:r w:rsidRPr="00643DC5">
        <w:rPr>
          <w:sz w:val="20"/>
          <w:szCs w:val="20"/>
        </w:rPr>
        <w:t xml:space="preserve">Doriane IOP </w:t>
      </w:r>
      <w:hyperlink r:id="rId16" w:history="1">
        <w:r w:rsidRPr="00643DC5">
          <w:rPr>
            <w:rStyle w:val="Lienhypertexte"/>
            <w:rFonts w:eastAsia="Times New Roman" w:cs="Arial"/>
            <w:b/>
            <w:bCs/>
            <w:kern w:val="2"/>
            <w:sz w:val="20"/>
            <w:szCs w:val="20"/>
          </w:rPr>
          <w:t>diop@microids.com</w:t>
        </w:r>
      </w:hyperlink>
      <w:r w:rsidRPr="00643DC5">
        <w:rPr>
          <w:sz w:val="20"/>
          <w:szCs w:val="20"/>
        </w:rPr>
        <w:t xml:space="preserve"> 06 59 24 86 90 </w:t>
      </w:r>
      <w:r w:rsidR="00643DC5" w:rsidRPr="00643DC5">
        <w:rPr>
          <w:b/>
          <w:sz w:val="20"/>
          <w:szCs w:val="20"/>
        </w:rPr>
        <w:t xml:space="preserve"> </w:t>
      </w:r>
      <w:r w:rsidRPr="00643DC5">
        <w:rPr>
          <w:sz w:val="20"/>
          <w:szCs w:val="20"/>
        </w:rPr>
        <w:t>01 48 97 94 95</w:t>
      </w:r>
    </w:p>
    <w:p w:rsidR="00DC4CF8" w:rsidRPr="00643DC5" w:rsidRDefault="00CB2ABF" w:rsidP="00DC4CF8">
      <w:pPr>
        <w:pStyle w:val="Sansinterligne"/>
        <w:rPr>
          <w:sz w:val="20"/>
          <w:szCs w:val="20"/>
        </w:rPr>
      </w:pPr>
      <w:hyperlink r:id="rId17" w:history="1">
        <w:r w:rsidR="00526BF9" w:rsidRPr="00643DC5">
          <w:rPr>
            <w:rStyle w:val="Lienhypertexte"/>
            <w:sz w:val="20"/>
            <w:szCs w:val="20"/>
          </w:rPr>
          <w:t>hr@laboitecom.com</w:t>
        </w:r>
      </w:hyperlink>
      <w:r w:rsidR="00643DC5">
        <w:rPr>
          <w:sz w:val="20"/>
          <w:szCs w:val="20"/>
        </w:rPr>
        <w:t xml:space="preserve"> </w:t>
      </w:r>
      <w:r w:rsidR="00DC4CF8" w:rsidRPr="00643DC5">
        <w:rPr>
          <w:sz w:val="20"/>
          <w:szCs w:val="20"/>
        </w:rPr>
        <w:t xml:space="preserve">01 41 41 60 60 </w:t>
      </w:r>
    </w:p>
    <w:p w:rsidR="00DC4CF8" w:rsidRPr="002060F0" w:rsidRDefault="00643DC5" w:rsidP="00DC4CF8">
      <w:pPr>
        <w:spacing w:before="80" w:after="0" w:line="240" w:lineRule="auto"/>
        <w:jc w:val="both"/>
        <w:rPr>
          <w:rFonts w:eastAsia="Times New Roman" w:cs="Arial"/>
          <w:b/>
          <w:kern w:val="2"/>
          <w:sz w:val="16"/>
          <w:szCs w:val="16"/>
        </w:rPr>
      </w:pPr>
      <w:r w:rsidRPr="00643DC5">
        <w:rPr>
          <w:rFonts w:eastAsia="Times New Roman" w:cs="Arial"/>
          <w:b/>
          <w:kern w:val="2"/>
        </w:rPr>
        <w:t>Contact presse</w:t>
      </w:r>
      <w:r>
        <w:rPr>
          <w:rFonts w:eastAsia="Times New Roman" w:cs="Arial"/>
          <w:b/>
          <w:kern w:val="2"/>
        </w:rPr>
        <w:t xml:space="preserve"> </w:t>
      </w:r>
      <w:bookmarkStart w:id="0" w:name="_GoBack"/>
      <w:bookmarkEnd w:id="0"/>
      <w:r w:rsidRPr="00643DC5">
        <w:rPr>
          <w:rFonts w:eastAsia="Times New Roman" w:cs="Arial"/>
          <w:b/>
          <w:kern w:val="2"/>
        </w:rPr>
        <w:t>Belgique</w:t>
      </w:r>
      <w:r>
        <w:rPr>
          <w:rFonts w:eastAsia="Times New Roman" w:cs="Arial"/>
          <w:b/>
          <w:kern w:val="2"/>
          <w:sz w:val="16"/>
          <w:szCs w:val="16"/>
        </w:rPr>
        <w:t xml:space="preserve"> : </w:t>
      </w:r>
      <w:r w:rsidRPr="00643DC5">
        <w:rPr>
          <w:rFonts w:eastAsia="Times New Roman" w:cs="Arial"/>
          <w:kern w:val="2"/>
          <w:sz w:val="20"/>
          <w:szCs w:val="20"/>
        </w:rPr>
        <w:t>Viviane Vandeninden</w:t>
      </w:r>
      <w:r w:rsidRPr="00643DC5">
        <w:rPr>
          <w:rFonts w:eastAsia="Times New Roman" w:cs="Arial"/>
          <w:b/>
          <w:kern w:val="2"/>
          <w:sz w:val="20"/>
          <w:szCs w:val="20"/>
        </w:rPr>
        <w:t xml:space="preserve"> – </w:t>
      </w:r>
      <w:hyperlink r:id="rId18" w:history="1">
        <w:r w:rsidRPr="00643DC5">
          <w:rPr>
            <w:rStyle w:val="Lienhypertexte"/>
            <w:rFonts w:eastAsia="Times New Roman" w:cs="Arial"/>
            <w:kern w:val="2"/>
            <w:sz w:val="20"/>
            <w:szCs w:val="20"/>
          </w:rPr>
          <w:t>viviane.vandeninden@klach.be</w:t>
        </w:r>
      </w:hyperlink>
      <w:r>
        <w:rPr>
          <w:rFonts w:eastAsia="Times New Roman" w:cs="Arial"/>
          <w:b/>
          <w:kern w:val="2"/>
          <w:sz w:val="20"/>
          <w:szCs w:val="20"/>
        </w:rPr>
        <w:t xml:space="preserve"> </w:t>
      </w:r>
      <w:r w:rsidRPr="00643DC5">
        <w:rPr>
          <w:rFonts w:eastAsia="Times New Roman" w:cs="Arial"/>
          <w:b/>
          <w:kern w:val="2"/>
          <w:sz w:val="20"/>
          <w:szCs w:val="20"/>
        </w:rPr>
        <w:t>0472/31.55.37 – www.vandeninden.com</w:t>
      </w:r>
    </w:p>
    <w:p w:rsidR="00DC4CF8" w:rsidRPr="002060F0" w:rsidRDefault="00DC4CF8" w:rsidP="00DC4CF8">
      <w:pPr>
        <w:spacing w:before="80" w:after="0" w:line="240" w:lineRule="auto"/>
        <w:jc w:val="both"/>
        <w:rPr>
          <w:rFonts w:eastAsia="Times New Roman" w:cs="Arial"/>
          <w:b/>
          <w:kern w:val="2"/>
          <w:sz w:val="16"/>
          <w:szCs w:val="16"/>
        </w:rPr>
      </w:pPr>
    </w:p>
    <w:p w:rsidR="00DC4CF8" w:rsidRDefault="00DC4CF8" w:rsidP="00DC4CF8">
      <w:pPr>
        <w:pStyle w:val="Default"/>
        <w:rPr>
          <w:rFonts w:eastAsia="Times New Roman" w:cs="Arial"/>
          <w:b/>
          <w:kern w:val="2"/>
          <w:sz w:val="16"/>
          <w:szCs w:val="16"/>
        </w:rPr>
      </w:pPr>
    </w:p>
    <w:p w:rsidR="00DC4CF8" w:rsidRDefault="00DC4CF8" w:rsidP="00DC4CF8">
      <w:pPr>
        <w:pStyle w:val="Default"/>
        <w:rPr>
          <w:i/>
          <w:iCs/>
          <w:sz w:val="16"/>
          <w:szCs w:val="16"/>
        </w:rPr>
      </w:pPr>
      <w:r w:rsidRPr="00C250C7">
        <w:rPr>
          <w:rFonts w:eastAsia="Times New Roman" w:cs="Arial"/>
          <w:b/>
          <w:kern w:val="2"/>
          <w:sz w:val="16"/>
          <w:szCs w:val="16"/>
        </w:rPr>
        <w:t>A propos de Microïds</w:t>
      </w:r>
    </w:p>
    <w:p w:rsidR="00DC4CF8" w:rsidRDefault="00DC4CF8" w:rsidP="00DC4CF8"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Créé en 1985, Microïds est un éditeur international de jeux vidéo multiplateformes basé à Paris (France). Il représente aujourd’hui l’activité jeux vidéo sous toutes ses formes de la société Anuman Interactive. </w:t>
      </w:r>
    </w:p>
    <w:p w:rsidR="00DC4CF8" w:rsidRDefault="00DC4CF8" w:rsidP="00DC4CF8"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>Microïds continue de consolider et d’étendre son important catalogue de titres dans des genres aussi divers que l’aventure, La course, le RPG, la gestion, la simulation ou l’action. A travers ses adaptations de titres iconiques comme "</w:t>
      </w:r>
      <w:proofErr w:type="spellStart"/>
      <w:r>
        <w:rPr>
          <w:sz w:val="16"/>
          <w:szCs w:val="16"/>
        </w:rPr>
        <w:t>Syberia</w:t>
      </w:r>
      <w:proofErr w:type="spellEnd"/>
      <w:r>
        <w:rPr>
          <w:sz w:val="16"/>
          <w:szCs w:val="16"/>
        </w:rPr>
        <w:t xml:space="preserve">" </w:t>
      </w:r>
      <w:r>
        <w:rPr>
          <w:i/>
          <w:iCs/>
          <w:sz w:val="16"/>
          <w:szCs w:val="16"/>
        </w:rPr>
        <w:t>ou "</w:t>
      </w:r>
      <w:r>
        <w:rPr>
          <w:sz w:val="16"/>
          <w:szCs w:val="16"/>
        </w:rPr>
        <w:t>L’</w:t>
      </w:r>
      <w:proofErr w:type="spellStart"/>
      <w:r>
        <w:rPr>
          <w:sz w:val="16"/>
          <w:szCs w:val="16"/>
        </w:rPr>
        <w:t>Amerzone</w:t>
      </w:r>
      <w:proofErr w:type="spellEnd"/>
      <w:r>
        <w:rPr>
          <w:sz w:val="16"/>
          <w:szCs w:val="16"/>
        </w:rPr>
        <w:t xml:space="preserve">" </w:t>
      </w:r>
      <w:r>
        <w:rPr>
          <w:i/>
          <w:iCs/>
          <w:sz w:val="16"/>
          <w:szCs w:val="16"/>
        </w:rPr>
        <w:t>sur de nouveaux supports ou ses créations originales ("</w:t>
      </w:r>
      <w:proofErr w:type="spellStart"/>
      <w:r>
        <w:rPr>
          <w:i/>
          <w:iCs/>
          <w:sz w:val="16"/>
          <w:szCs w:val="16"/>
        </w:rPr>
        <w:t>Subject</w:t>
      </w:r>
      <w:proofErr w:type="spellEnd"/>
      <w:r>
        <w:rPr>
          <w:i/>
          <w:iCs/>
          <w:sz w:val="16"/>
          <w:szCs w:val="16"/>
        </w:rPr>
        <w:t xml:space="preserve"> 13", "Agatha Christie : The A.B.C. </w:t>
      </w:r>
      <w:proofErr w:type="spellStart"/>
      <w:r>
        <w:rPr>
          <w:i/>
          <w:iCs/>
          <w:sz w:val="16"/>
          <w:szCs w:val="16"/>
        </w:rPr>
        <w:t>Murders</w:t>
      </w:r>
      <w:proofErr w:type="spellEnd"/>
      <w:r>
        <w:rPr>
          <w:i/>
          <w:iCs/>
          <w:sz w:val="16"/>
          <w:szCs w:val="16"/>
        </w:rPr>
        <w:t>", "</w:t>
      </w:r>
      <w:proofErr w:type="spellStart"/>
      <w:r>
        <w:rPr>
          <w:i/>
          <w:iCs/>
          <w:sz w:val="16"/>
          <w:szCs w:val="16"/>
        </w:rPr>
        <w:t>Yesterday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Origins</w:t>
      </w:r>
      <w:proofErr w:type="spellEnd"/>
      <w:r>
        <w:rPr>
          <w:i/>
          <w:iCs/>
          <w:sz w:val="16"/>
          <w:szCs w:val="16"/>
        </w:rPr>
        <w:t>", "</w:t>
      </w:r>
      <w:proofErr w:type="spellStart"/>
      <w:r>
        <w:rPr>
          <w:i/>
          <w:iCs/>
          <w:sz w:val="16"/>
          <w:szCs w:val="16"/>
        </w:rPr>
        <w:t>Motoracer</w:t>
      </w:r>
      <w:proofErr w:type="spellEnd"/>
      <w:r>
        <w:rPr>
          <w:i/>
          <w:iCs/>
          <w:sz w:val="16"/>
          <w:szCs w:val="16"/>
        </w:rPr>
        <w:t xml:space="preserve"> 4"), Microïds développe aujourd’hui sur PC, Mac, Playstation 4, Xbox one, ainsi que sur tablettes et mobiles iOS et Android. </w:t>
      </w:r>
    </w:p>
    <w:p w:rsidR="00DC4CF8" w:rsidRDefault="00DC4CF8" w:rsidP="00DC4CF8"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>Hormis ses héros et héroïnes issus d’œuvres totalement inédites (Kate Walker de "</w:t>
      </w:r>
      <w:proofErr w:type="spellStart"/>
      <w:r>
        <w:rPr>
          <w:sz w:val="16"/>
          <w:szCs w:val="16"/>
        </w:rPr>
        <w:t>Syberia</w:t>
      </w:r>
      <w:proofErr w:type="spellEnd"/>
      <w:r>
        <w:rPr>
          <w:i/>
          <w:iCs/>
          <w:sz w:val="16"/>
          <w:szCs w:val="16"/>
        </w:rPr>
        <w:t xml:space="preserve">", Victoria Mc </w:t>
      </w:r>
      <w:proofErr w:type="spellStart"/>
      <w:r>
        <w:rPr>
          <w:i/>
          <w:iCs/>
          <w:sz w:val="16"/>
          <w:szCs w:val="16"/>
        </w:rPr>
        <w:t>Pherson</w:t>
      </w:r>
      <w:proofErr w:type="spellEnd"/>
      <w:r>
        <w:rPr>
          <w:i/>
          <w:iCs/>
          <w:sz w:val="16"/>
          <w:szCs w:val="16"/>
        </w:rPr>
        <w:t xml:space="preserve"> de "</w:t>
      </w:r>
      <w:proofErr w:type="spellStart"/>
      <w:r>
        <w:rPr>
          <w:sz w:val="16"/>
          <w:szCs w:val="16"/>
        </w:rPr>
        <w:t>Still</w:t>
      </w:r>
      <w:proofErr w:type="spellEnd"/>
      <w:r>
        <w:rPr>
          <w:sz w:val="16"/>
          <w:szCs w:val="16"/>
        </w:rPr>
        <w:t xml:space="preserve"> Life</w:t>
      </w:r>
      <w:r>
        <w:rPr>
          <w:i/>
          <w:iCs/>
          <w:sz w:val="16"/>
          <w:szCs w:val="16"/>
        </w:rPr>
        <w:t xml:space="preserve">"…), </w:t>
      </w:r>
      <w:proofErr w:type="spellStart"/>
      <w:r>
        <w:rPr>
          <w:i/>
          <w:iCs/>
          <w:sz w:val="16"/>
          <w:szCs w:val="16"/>
        </w:rPr>
        <w:t>Microïds</w:t>
      </w:r>
      <w:proofErr w:type="spellEnd"/>
      <w:r>
        <w:rPr>
          <w:i/>
          <w:iCs/>
          <w:sz w:val="16"/>
          <w:szCs w:val="16"/>
        </w:rPr>
        <w:t xml:space="preserve"> s’appuie aussi sur des personnages ou auteurs provenant d’autres médias (BD, cinéma, littérature…) tels que Garfield ou Agatha Christie. </w:t>
      </w:r>
    </w:p>
    <w:p w:rsidR="00DC4CF8" w:rsidRDefault="00DC4CF8" w:rsidP="00DC4CF8">
      <w:pPr>
        <w:pStyle w:val="Default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Microïds</w:t>
      </w:r>
      <w:proofErr w:type="spellEnd"/>
      <w:r>
        <w:rPr>
          <w:i/>
          <w:iCs/>
          <w:sz w:val="16"/>
          <w:szCs w:val="16"/>
        </w:rPr>
        <w:t xml:space="preserve"> développe actuellement </w:t>
      </w:r>
      <w:proofErr w:type="spellStart"/>
      <w:r>
        <w:rPr>
          <w:i/>
          <w:iCs/>
          <w:sz w:val="16"/>
          <w:szCs w:val="16"/>
        </w:rPr>
        <w:t>Syberia</w:t>
      </w:r>
      <w:proofErr w:type="spellEnd"/>
      <w:r>
        <w:rPr>
          <w:i/>
          <w:iCs/>
          <w:sz w:val="16"/>
          <w:szCs w:val="16"/>
        </w:rPr>
        <w:t xml:space="preserve"> 3 annoncé pour Avril 2017, répondant ainsi à une attente de plus de dix ans des très nombreux fans de cette série de jeux d’aventure cultes vendue à plus de 3 millions d’exemplaires. Pour plus d’informations, visitez le site officiel </w:t>
      </w:r>
      <w:hyperlink r:id="rId19" w:history="1">
        <w:r w:rsidRPr="00DB10FB">
          <w:rPr>
            <w:rStyle w:val="Lienhypertexte"/>
            <w:i/>
            <w:sz w:val="16"/>
            <w:szCs w:val="16"/>
          </w:rPr>
          <w:t>www.microids.com</w:t>
        </w:r>
      </w:hyperlink>
      <w:r w:rsidRPr="00DB10FB">
        <w:rPr>
          <w:i/>
          <w:iCs/>
          <w:sz w:val="16"/>
          <w:szCs w:val="16"/>
        </w:rPr>
        <w:t xml:space="preserve">, la page </w:t>
      </w:r>
      <w:hyperlink r:id="rId20" w:history="1">
        <w:r w:rsidRPr="00DB10FB">
          <w:rPr>
            <w:rStyle w:val="Lienhypertexte"/>
            <w:i/>
            <w:sz w:val="16"/>
            <w:szCs w:val="16"/>
          </w:rPr>
          <w:t>Facebook</w:t>
        </w:r>
      </w:hyperlink>
      <w:r w:rsidRPr="00DB10FB">
        <w:rPr>
          <w:i/>
          <w:iCs/>
          <w:sz w:val="16"/>
          <w:szCs w:val="16"/>
        </w:rPr>
        <w:t xml:space="preserve">, </w:t>
      </w:r>
      <w:hyperlink r:id="rId21" w:history="1">
        <w:r w:rsidRPr="00DB10FB">
          <w:rPr>
            <w:rStyle w:val="Lienhypertexte"/>
            <w:i/>
            <w:sz w:val="16"/>
            <w:szCs w:val="16"/>
          </w:rPr>
          <w:t>Twitter</w:t>
        </w:r>
      </w:hyperlink>
      <w:r w:rsidRPr="00DB10FB">
        <w:rPr>
          <w:i/>
          <w:iCs/>
          <w:sz w:val="16"/>
          <w:szCs w:val="16"/>
        </w:rPr>
        <w:t xml:space="preserve"> ou </w:t>
      </w:r>
      <w:hyperlink r:id="rId22" w:history="1">
        <w:r w:rsidRPr="00DB10FB">
          <w:rPr>
            <w:rStyle w:val="Lienhypertexte"/>
            <w:i/>
            <w:sz w:val="16"/>
            <w:szCs w:val="16"/>
          </w:rPr>
          <w:t>Instagram</w:t>
        </w:r>
      </w:hyperlink>
      <w:r w:rsidRPr="00DB10FB">
        <w:rPr>
          <w:i/>
          <w:iCs/>
          <w:sz w:val="16"/>
          <w:szCs w:val="16"/>
        </w:rPr>
        <w:t>.</w:t>
      </w:r>
      <w:r>
        <w:rPr>
          <w:i/>
          <w:iCs/>
          <w:sz w:val="16"/>
          <w:szCs w:val="16"/>
        </w:rPr>
        <w:t xml:space="preserve"> </w:t>
      </w:r>
    </w:p>
    <w:p w:rsidR="00DC4CF8" w:rsidRDefault="00DC4CF8" w:rsidP="00DC4CF8">
      <w:pPr>
        <w:tabs>
          <w:tab w:val="left" w:pos="7655"/>
        </w:tabs>
        <w:spacing w:after="0" w:line="240" w:lineRule="auto"/>
        <w:jc w:val="both"/>
        <w:rPr>
          <w:sz w:val="16"/>
          <w:szCs w:val="16"/>
        </w:rPr>
      </w:pPr>
    </w:p>
    <w:p w:rsidR="00DC4CF8" w:rsidRPr="00E426CA" w:rsidRDefault="00DC4CF8" w:rsidP="00DC4CF8">
      <w:pPr>
        <w:spacing w:before="80" w:after="0" w:line="240" w:lineRule="auto"/>
        <w:jc w:val="both"/>
        <w:rPr>
          <w:rFonts w:eastAsia="Times New Roman" w:cs="Arial"/>
          <w:b/>
          <w:kern w:val="2"/>
          <w:sz w:val="16"/>
          <w:szCs w:val="16"/>
        </w:rPr>
      </w:pPr>
      <w:r w:rsidRPr="00E426CA">
        <w:rPr>
          <w:rFonts w:eastAsia="Times New Roman" w:cs="Arial"/>
          <w:b/>
          <w:kern w:val="2"/>
          <w:sz w:val="16"/>
          <w:szCs w:val="16"/>
        </w:rPr>
        <w:t>A propos de Benoit Sokal</w:t>
      </w:r>
    </w:p>
    <w:p w:rsidR="00DC4CF8" w:rsidRPr="00E426CA" w:rsidRDefault="00DC4CF8" w:rsidP="00DC4CF8">
      <w:pPr>
        <w:spacing w:after="0" w:line="240" w:lineRule="auto"/>
        <w:jc w:val="both"/>
        <w:rPr>
          <w:i/>
          <w:sz w:val="16"/>
          <w:szCs w:val="16"/>
        </w:rPr>
      </w:pPr>
      <w:r w:rsidRPr="00E426CA">
        <w:rPr>
          <w:i/>
          <w:sz w:val="16"/>
          <w:szCs w:val="16"/>
        </w:rPr>
        <w:t>De la bande dessinée aux jeux vidéo : un artiste unique.</w:t>
      </w:r>
    </w:p>
    <w:p w:rsidR="00DC4CF8" w:rsidRPr="00E426CA" w:rsidRDefault="00DC4CF8" w:rsidP="00DC4CF8">
      <w:pPr>
        <w:spacing w:after="0" w:line="240" w:lineRule="auto"/>
        <w:jc w:val="both"/>
        <w:rPr>
          <w:i/>
          <w:sz w:val="16"/>
          <w:szCs w:val="16"/>
        </w:rPr>
      </w:pPr>
      <w:r w:rsidRPr="00E426CA">
        <w:rPr>
          <w:i/>
          <w:sz w:val="16"/>
          <w:szCs w:val="16"/>
        </w:rPr>
        <w:t xml:space="preserve">En 1978, Benoit Sokal commence à dessiner pour le magazine « A Suivre ». C’est à cette période qu’il créée le personnage de l’Inspecteur </w:t>
      </w:r>
      <w:proofErr w:type="spellStart"/>
      <w:r w:rsidRPr="00E426CA">
        <w:rPr>
          <w:i/>
          <w:sz w:val="16"/>
          <w:szCs w:val="16"/>
        </w:rPr>
        <w:t>Canardo</w:t>
      </w:r>
      <w:proofErr w:type="spellEnd"/>
      <w:r w:rsidRPr="00E426CA">
        <w:rPr>
          <w:i/>
          <w:sz w:val="16"/>
          <w:szCs w:val="16"/>
        </w:rPr>
        <w:t>.</w:t>
      </w:r>
    </w:p>
    <w:p w:rsidR="00DC4CF8" w:rsidRPr="00E426CA" w:rsidRDefault="00DC4CF8" w:rsidP="00DC4CF8">
      <w:pPr>
        <w:spacing w:after="0" w:line="240" w:lineRule="auto"/>
        <w:jc w:val="both"/>
        <w:rPr>
          <w:i/>
          <w:sz w:val="16"/>
          <w:szCs w:val="16"/>
        </w:rPr>
      </w:pPr>
      <w:r w:rsidRPr="00E426CA">
        <w:rPr>
          <w:i/>
          <w:sz w:val="16"/>
          <w:szCs w:val="16"/>
        </w:rPr>
        <w:t>En 1996, il lance le projet du jeu vidéo « L’</w:t>
      </w:r>
      <w:proofErr w:type="spellStart"/>
      <w:r w:rsidRPr="00E426CA">
        <w:rPr>
          <w:i/>
          <w:sz w:val="16"/>
          <w:szCs w:val="16"/>
        </w:rPr>
        <w:t>Amerzone</w:t>
      </w:r>
      <w:proofErr w:type="spellEnd"/>
      <w:r w:rsidRPr="00E426CA">
        <w:rPr>
          <w:i/>
          <w:sz w:val="16"/>
          <w:szCs w:val="16"/>
        </w:rPr>
        <w:t xml:space="preserve"> », publié par </w:t>
      </w:r>
      <w:proofErr w:type="spellStart"/>
      <w:r w:rsidRPr="00E426CA">
        <w:rPr>
          <w:i/>
          <w:sz w:val="16"/>
          <w:szCs w:val="16"/>
        </w:rPr>
        <w:t>Microïds</w:t>
      </w:r>
      <w:proofErr w:type="spellEnd"/>
      <w:r w:rsidRPr="00E426CA">
        <w:rPr>
          <w:i/>
          <w:sz w:val="16"/>
          <w:szCs w:val="16"/>
        </w:rPr>
        <w:t>. Benoit Sokal est l’un des premiers dessinateurs de bande dessinées à concevoir, implémenter et superviser la production entière d’un jeu vidéo. Il est par la suite devenu directeur artistique chez Microïds, qui publie en 2002 son deuxième jeu vidéo « </w:t>
      </w:r>
      <w:proofErr w:type="spellStart"/>
      <w:r w:rsidRPr="00E426CA">
        <w:rPr>
          <w:i/>
          <w:sz w:val="16"/>
          <w:szCs w:val="16"/>
        </w:rPr>
        <w:t>Syberia</w:t>
      </w:r>
      <w:proofErr w:type="spellEnd"/>
      <w:r w:rsidRPr="00E426CA">
        <w:rPr>
          <w:i/>
          <w:sz w:val="16"/>
          <w:szCs w:val="16"/>
        </w:rPr>
        <w:t xml:space="preserve"> ». Il a été consacré « Personnalité de l’année » au </w:t>
      </w:r>
      <w:proofErr w:type="spellStart"/>
      <w:r w:rsidRPr="00E426CA">
        <w:rPr>
          <w:i/>
          <w:sz w:val="16"/>
          <w:szCs w:val="16"/>
        </w:rPr>
        <w:t>Phenix</w:t>
      </w:r>
      <w:proofErr w:type="spellEnd"/>
      <w:r w:rsidRPr="00E426CA">
        <w:rPr>
          <w:i/>
          <w:sz w:val="16"/>
          <w:szCs w:val="16"/>
        </w:rPr>
        <w:t xml:space="preserve"> Awards of </w:t>
      </w:r>
      <w:proofErr w:type="spellStart"/>
      <w:r w:rsidRPr="00E426CA">
        <w:rPr>
          <w:i/>
          <w:sz w:val="16"/>
          <w:szCs w:val="16"/>
        </w:rPr>
        <w:t>video</w:t>
      </w:r>
      <w:proofErr w:type="spellEnd"/>
      <w:r w:rsidRPr="00E426CA">
        <w:rPr>
          <w:i/>
          <w:sz w:val="16"/>
          <w:szCs w:val="16"/>
        </w:rPr>
        <w:t xml:space="preserve"> </w:t>
      </w:r>
      <w:proofErr w:type="spellStart"/>
      <w:r w:rsidRPr="00E426CA">
        <w:rPr>
          <w:i/>
          <w:sz w:val="16"/>
          <w:szCs w:val="16"/>
        </w:rPr>
        <w:t>game</w:t>
      </w:r>
      <w:r>
        <w:rPr>
          <w:i/>
          <w:sz w:val="16"/>
          <w:szCs w:val="16"/>
        </w:rPr>
        <w:t>s</w:t>
      </w:r>
      <w:proofErr w:type="spellEnd"/>
      <w:r w:rsidRPr="00E426CA">
        <w:rPr>
          <w:i/>
          <w:sz w:val="16"/>
          <w:szCs w:val="16"/>
        </w:rPr>
        <w:t xml:space="preserve"> 2002, </w:t>
      </w:r>
      <w:proofErr w:type="spellStart"/>
      <w:r w:rsidRPr="00E426CA">
        <w:rPr>
          <w:i/>
          <w:sz w:val="16"/>
          <w:szCs w:val="16"/>
        </w:rPr>
        <w:t>Syberia</w:t>
      </w:r>
      <w:proofErr w:type="spellEnd"/>
      <w:r w:rsidRPr="00E426CA">
        <w:rPr>
          <w:i/>
          <w:sz w:val="16"/>
          <w:szCs w:val="16"/>
        </w:rPr>
        <w:t xml:space="preserve"> a été couronné « Meilleur jeu d’aventure de l’année » en 2002 aux Etats Unis. En avril 2004 sort </w:t>
      </w:r>
      <w:proofErr w:type="spellStart"/>
      <w:r w:rsidRPr="00E426CA">
        <w:rPr>
          <w:i/>
          <w:sz w:val="16"/>
          <w:szCs w:val="16"/>
        </w:rPr>
        <w:t>Syberia</w:t>
      </w:r>
      <w:proofErr w:type="spellEnd"/>
      <w:r w:rsidRPr="00E426CA">
        <w:rPr>
          <w:i/>
          <w:sz w:val="16"/>
          <w:szCs w:val="16"/>
        </w:rPr>
        <w:t xml:space="preserve"> 2, qui rencontre le même succès que le premier épisode de la saga et a suscité l’enthousiasme des fans du monde entier.</w:t>
      </w:r>
    </w:p>
    <w:p w:rsidR="00DC4CF8" w:rsidRPr="00850830" w:rsidRDefault="00DC4CF8" w:rsidP="00DC4CF8">
      <w:pPr>
        <w:spacing w:after="0" w:line="240" w:lineRule="auto"/>
        <w:jc w:val="both"/>
        <w:rPr>
          <w:i/>
          <w:sz w:val="16"/>
          <w:szCs w:val="16"/>
        </w:rPr>
      </w:pPr>
      <w:r w:rsidRPr="00E426CA">
        <w:rPr>
          <w:i/>
          <w:sz w:val="16"/>
          <w:szCs w:val="16"/>
        </w:rPr>
        <w:t xml:space="preserve">Depuis 2013, Benoit Sokal se consacre à l’écriture et la création du très attendu </w:t>
      </w:r>
      <w:proofErr w:type="spellStart"/>
      <w:r w:rsidRPr="00E426CA">
        <w:rPr>
          <w:i/>
          <w:sz w:val="16"/>
          <w:szCs w:val="16"/>
        </w:rPr>
        <w:t>Syberia</w:t>
      </w:r>
      <w:proofErr w:type="spellEnd"/>
      <w:r w:rsidRPr="00E426CA">
        <w:rPr>
          <w:i/>
          <w:sz w:val="16"/>
          <w:szCs w:val="16"/>
        </w:rPr>
        <w:t xml:space="preserve"> 3.</w:t>
      </w:r>
    </w:p>
    <w:p w:rsidR="00987260" w:rsidRPr="00581D8C" w:rsidRDefault="00987260" w:rsidP="00DC4CF8">
      <w:pPr>
        <w:jc w:val="both"/>
      </w:pPr>
    </w:p>
    <w:sectPr w:rsidR="00987260" w:rsidRPr="00581D8C" w:rsidSect="005666C7">
      <w:footerReference w:type="default" r:id="rId2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BF" w:rsidRDefault="00CB2ABF" w:rsidP="005805C7">
      <w:pPr>
        <w:spacing w:after="0" w:line="240" w:lineRule="auto"/>
      </w:pPr>
      <w:r>
        <w:separator/>
      </w:r>
    </w:p>
  </w:endnote>
  <w:endnote w:type="continuationSeparator" w:id="0">
    <w:p w:rsidR="00CB2ABF" w:rsidRDefault="00CB2ABF" w:rsidP="0058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C7" w:rsidRDefault="005805C7" w:rsidP="005805C7">
    <w:pPr>
      <w:spacing w:before="80" w:after="0" w:line="240" w:lineRule="auto"/>
      <w:jc w:val="center"/>
    </w:pPr>
    <w:r w:rsidRPr="002060F0">
      <w:rPr>
        <w:rFonts w:eastAsia="Times New Roman" w:cs="Arial"/>
        <w:kern w:val="2"/>
        <w:sz w:val="16"/>
        <w:szCs w:val="16"/>
      </w:rPr>
      <w:t>© 201</w:t>
    </w:r>
    <w:r>
      <w:rPr>
        <w:rFonts w:eastAsia="Times New Roman" w:cs="Arial"/>
        <w:kern w:val="2"/>
        <w:sz w:val="16"/>
        <w:szCs w:val="16"/>
      </w:rPr>
      <w:t>7 Microïds. © 2017</w:t>
    </w:r>
    <w:r w:rsidRPr="002060F0">
      <w:rPr>
        <w:rFonts w:eastAsia="Times New Roman" w:cs="Arial"/>
        <w:kern w:val="2"/>
        <w:sz w:val="16"/>
        <w:szCs w:val="16"/>
      </w:rPr>
      <w:t xml:space="preserve"> Anuman Interactive. </w:t>
    </w:r>
    <w:proofErr w:type="spellStart"/>
    <w:r w:rsidRPr="002060F0">
      <w:rPr>
        <w:rFonts w:eastAsia="Times New Roman" w:cs="Arial"/>
        <w:kern w:val="2"/>
        <w:sz w:val="16"/>
        <w:szCs w:val="16"/>
      </w:rPr>
      <w:t>Syberia</w:t>
    </w:r>
    <w:proofErr w:type="spellEnd"/>
    <w:r w:rsidRPr="002060F0">
      <w:rPr>
        <w:rFonts w:eastAsia="Times New Roman" w:cs="Arial"/>
        <w:kern w:val="2"/>
        <w:sz w:val="16"/>
        <w:szCs w:val="16"/>
      </w:rPr>
      <w:t xml:space="preserve"> et </w:t>
    </w:r>
    <w:proofErr w:type="spellStart"/>
    <w:r w:rsidRPr="002060F0">
      <w:rPr>
        <w:rFonts w:eastAsia="Times New Roman" w:cs="Arial"/>
        <w:kern w:val="2"/>
        <w:sz w:val="16"/>
        <w:szCs w:val="16"/>
      </w:rPr>
      <w:t>Microïds</w:t>
    </w:r>
    <w:proofErr w:type="spellEnd"/>
    <w:r w:rsidRPr="002060F0">
      <w:rPr>
        <w:rFonts w:eastAsia="Times New Roman" w:cs="Arial"/>
        <w:kern w:val="2"/>
        <w:sz w:val="16"/>
        <w:szCs w:val="16"/>
      </w:rPr>
      <w:t xml:space="preserve"> sont des marques déposées qui appartiennent à Anuman Interactive SA. Tous droits réservés. Auteur et Directeur Artistique : Benoit Sokal.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BF" w:rsidRDefault="00CB2ABF" w:rsidP="005805C7">
      <w:pPr>
        <w:spacing w:after="0" w:line="240" w:lineRule="auto"/>
      </w:pPr>
      <w:r>
        <w:separator/>
      </w:r>
    </w:p>
  </w:footnote>
  <w:footnote w:type="continuationSeparator" w:id="0">
    <w:p w:rsidR="00CB2ABF" w:rsidRDefault="00CB2ABF" w:rsidP="00580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8C"/>
    <w:rsid w:val="0003439C"/>
    <w:rsid w:val="00036859"/>
    <w:rsid w:val="000F7027"/>
    <w:rsid w:val="00104866"/>
    <w:rsid w:val="00140EA0"/>
    <w:rsid w:val="00180E46"/>
    <w:rsid w:val="001A278E"/>
    <w:rsid w:val="001F0B4D"/>
    <w:rsid w:val="003631AB"/>
    <w:rsid w:val="003E547F"/>
    <w:rsid w:val="00401CA8"/>
    <w:rsid w:val="00443741"/>
    <w:rsid w:val="00470710"/>
    <w:rsid w:val="004B385B"/>
    <w:rsid w:val="00526BF9"/>
    <w:rsid w:val="005666C7"/>
    <w:rsid w:val="005805C7"/>
    <w:rsid w:val="00581D8C"/>
    <w:rsid w:val="005F629C"/>
    <w:rsid w:val="00606181"/>
    <w:rsid w:val="00620DC3"/>
    <w:rsid w:val="00643DC5"/>
    <w:rsid w:val="006F0C3E"/>
    <w:rsid w:val="00842287"/>
    <w:rsid w:val="008739BE"/>
    <w:rsid w:val="00922EDF"/>
    <w:rsid w:val="009475AC"/>
    <w:rsid w:val="00981457"/>
    <w:rsid w:val="00982403"/>
    <w:rsid w:val="00987260"/>
    <w:rsid w:val="009A1E57"/>
    <w:rsid w:val="00A24BF3"/>
    <w:rsid w:val="00A67810"/>
    <w:rsid w:val="00A70029"/>
    <w:rsid w:val="00A82C31"/>
    <w:rsid w:val="00B21DF5"/>
    <w:rsid w:val="00B3793C"/>
    <w:rsid w:val="00C91E0C"/>
    <w:rsid w:val="00CB2ABF"/>
    <w:rsid w:val="00CC1B2C"/>
    <w:rsid w:val="00D22D32"/>
    <w:rsid w:val="00D33582"/>
    <w:rsid w:val="00DC4CF8"/>
    <w:rsid w:val="00E50C38"/>
    <w:rsid w:val="00E7011C"/>
    <w:rsid w:val="00F3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5FA3"/>
  <w15:chartTrackingRefBased/>
  <w15:docId w15:val="{C8345DEB-F388-4BF9-99B1-660F7004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1D8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8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5C7"/>
  </w:style>
  <w:style w:type="paragraph" w:styleId="Pieddepage">
    <w:name w:val="footer"/>
    <w:basedOn w:val="Normal"/>
    <w:link w:val="PieddepageCar"/>
    <w:uiPriority w:val="99"/>
    <w:unhideWhenUsed/>
    <w:rsid w:val="0058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5C7"/>
  </w:style>
  <w:style w:type="paragraph" w:styleId="Sansinterligne">
    <w:name w:val="No Spacing"/>
    <w:uiPriority w:val="1"/>
    <w:qFormat/>
    <w:rsid w:val="00DC4CF8"/>
    <w:pPr>
      <w:spacing w:after="0" w:line="240" w:lineRule="auto"/>
    </w:pPr>
  </w:style>
  <w:style w:type="paragraph" w:customStyle="1" w:styleId="Default">
    <w:name w:val="Default"/>
    <w:rsid w:val="00DC4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tion1">
    <w:name w:val="Mention1"/>
    <w:basedOn w:val="Policepardfaut"/>
    <w:uiPriority w:val="99"/>
    <w:semiHidden/>
    <w:unhideWhenUsed/>
    <w:rsid w:val="00526BF9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029"/>
    <w:rPr>
      <w:rFonts w:ascii="Segoe UI" w:hAnsi="Segoe UI" w:cs="Segoe UI"/>
      <w:sz w:val="18"/>
      <w:szCs w:val="18"/>
    </w:rPr>
  </w:style>
  <w:style w:type="character" w:styleId="Mention">
    <w:name w:val="Mention"/>
    <w:basedOn w:val="Policepardfaut"/>
    <w:uiPriority w:val="99"/>
    <w:semiHidden/>
    <w:unhideWhenUsed/>
    <w:rsid w:val="00643DC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g6gxecjfondxbfe/AADC_MwcVX9MnaXKHUtXUODNa?dl=0" TargetMode="External"/><Relationship Id="rId13" Type="http://schemas.openxmlformats.org/officeDocument/2006/relationships/hyperlink" Target="https://www.instagram.com/microids_official/" TargetMode="External"/><Relationship Id="rId18" Type="http://schemas.openxmlformats.org/officeDocument/2006/relationships/hyperlink" Target="mailto:viviane.vandeninden@klach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witter.com/Microids_off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witter.com/syberia" TargetMode="External"/><Relationship Id="rId17" Type="http://schemas.openxmlformats.org/officeDocument/2006/relationships/hyperlink" Target="mailto:hr@laboitecom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diop@microids.com" TargetMode="External"/><Relationship Id="rId20" Type="http://schemas.openxmlformats.org/officeDocument/2006/relationships/hyperlink" Target="http://www.facebook.com/microid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syberia.series/?fref=ts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store.steampowered.com/app/464340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file:///C:\Users\hr\AppData\Local\Microsoft\Windows\INetCache\Content.Outlook\V443ECDY\www.microids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channel/UC9-1o8dj5vp5T1d1aVuHEWQ" TargetMode="External"/><Relationship Id="rId22" Type="http://schemas.openxmlformats.org/officeDocument/2006/relationships/hyperlink" Target="https://www.instagram.com/microids_officia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diop</dc:creator>
  <cp:keywords/>
  <dc:description/>
  <cp:lastModifiedBy>Viviane</cp:lastModifiedBy>
  <cp:revision>2</cp:revision>
  <cp:lastPrinted>2017-04-18T11:47:00Z</cp:lastPrinted>
  <dcterms:created xsi:type="dcterms:W3CDTF">2017-04-19T13:18:00Z</dcterms:created>
  <dcterms:modified xsi:type="dcterms:W3CDTF">2017-04-19T13:18:00Z</dcterms:modified>
</cp:coreProperties>
</file>